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B3C0" w14:textId="15B6BD18" w:rsidR="00C42FAF" w:rsidRPr="002A6804" w:rsidRDefault="00C42FAF" w:rsidP="002A68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eastAsia="MS PGothic" w:hAnsi="Times New Roman" w:cs="Times New Roman"/>
          <w:color w:val="333333"/>
        </w:rPr>
      </w:pPr>
      <w:bookmarkStart w:id="0" w:name="_Hlk122357475"/>
      <w:r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>Registration for Graduate Chinese</w:t>
      </w:r>
      <w:r w:rsidR="00453307"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 xml:space="preserve"> E</w:t>
      </w:r>
      <w:r w:rsidR="00453307" w:rsidRPr="002A6804">
        <w:rPr>
          <w:rFonts w:ascii="Times New Roman" w:eastAsiaTheme="minorEastAsia" w:hAnsi="Times New Roman" w:cs="Times New Roman"/>
          <w:b/>
          <w:bCs/>
          <w:color w:val="333333"/>
          <w:shd w:val="clear" w:color="auto" w:fill="FFFFFF"/>
        </w:rPr>
        <w:t>lective</w:t>
      </w:r>
      <w:r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 xml:space="preserve"> Course for International Graduate Students</w:t>
      </w:r>
      <w:r w:rsidR="00453307"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 xml:space="preserve"> for </w:t>
      </w:r>
      <w:r w:rsidR="001345A8"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>Spring</w:t>
      </w:r>
      <w:r w:rsidR="00453307" w:rsidRPr="002A6804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 xml:space="preserve"> Semester, </w:t>
      </w:r>
      <w:r w:rsidR="001750EF">
        <w:rPr>
          <w:rFonts w:ascii="Times New Roman" w:eastAsia="MS PGothic" w:hAnsi="Times New Roman" w:cs="Times New Roman"/>
          <w:b/>
          <w:bCs/>
          <w:color w:val="333333"/>
          <w:shd w:val="clear" w:color="auto" w:fill="FFFFFF"/>
        </w:rPr>
        <w:t>2024</w:t>
      </w:r>
    </w:p>
    <w:p w14:paraId="3E20C4DC" w14:textId="035F7AE3" w:rsidR="00C42FAF" w:rsidRPr="002A6804" w:rsidRDefault="00C42FAF" w:rsidP="002A6804">
      <w:pPr>
        <w:widowControl/>
        <w:contextualSpacing/>
        <w:rPr>
          <w:rFonts w:ascii="Times New Roman" w:eastAsia="MS PGothic" w:hAnsi="Times New Roman" w:cs="Times New Roman"/>
          <w:color w:val="333333"/>
          <w:sz w:val="24"/>
          <w:szCs w:val="24"/>
        </w:rPr>
      </w:pP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In the </w:t>
      </w:r>
      <w:r w:rsidR="001345A8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spring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semester of the 202</w:t>
      </w:r>
      <w:r w:rsidR="001750EF">
        <w:rPr>
          <w:rFonts w:ascii="Times New Roman" w:eastAsia="MS PGothic" w:hAnsi="Times New Roman" w:cs="Times New Roman"/>
          <w:color w:val="333333"/>
          <w:sz w:val="24"/>
          <w:szCs w:val="24"/>
        </w:rPr>
        <w:t>3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-</w:t>
      </w:r>
      <w:r w:rsidR="001750EF">
        <w:rPr>
          <w:rFonts w:ascii="Times New Roman" w:eastAsia="MS PGothic" w:hAnsi="Times New Roman" w:cs="Times New Roman"/>
          <w:color w:val="333333"/>
          <w:sz w:val="24"/>
          <w:szCs w:val="24"/>
        </w:rPr>
        <w:t>2024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academic year, the following </w:t>
      </w:r>
      <w:r w:rsidR="001345A8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elective 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Chinese courses will be offered to SJTU international degree graduate students:</w:t>
      </w:r>
      <w:r w:rsidR="0090779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Elementary Chinese (</w:t>
      </w:r>
      <w:proofErr w:type="gramStart"/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1)(</w:t>
      </w:r>
      <w:proofErr w:type="gramEnd"/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4 credits)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,</w:t>
      </w:r>
      <w:r w:rsidR="000B78D2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Elementary Chinese (2)(4 credits),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1D65C9" w:rsidRPr="002A6804">
        <w:rPr>
          <w:rFonts w:ascii="Times New Roman" w:eastAsia="MS PGothic" w:hAnsi="Times New Roman" w:cs="Times New Roman"/>
          <w:sz w:val="24"/>
          <w:szCs w:val="24"/>
        </w:rPr>
        <w:t xml:space="preserve">Intermediate Chinese </w:t>
      </w:r>
      <w:r w:rsidR="00752C81">
        <w:rPr>
          <w:rFonts w:ascii="Times New Roman" w:eastAsia="MS PGothic" w:hAnsi="Times New Roman" w:cs="Times New Roman"/>
          <w:sz w:val="24"/>
          <w:szCs w:val="24"/>
        </w:rPr>
        <w:t>(2)</w:t>
      </w:r>
      <w:r w:rsidR="00752C81" w:rsidRPr="00752C81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752C81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(4 credits),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Advanced Chinese Reading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(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1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)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(2 credits)</w:t>
      </w:r>
      <w:r w:rsidR="00966220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,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Advanced Chinese Presentation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(</w:t>
      </w:r>
      <w:r w:rsidR="000B78D2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2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)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(2 credits)</w:t>
      </w:r>
      <w:r w:rsidR="00966220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, 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Advanced Chinese Writing(</w:t>
      </w:r>
      <w:r w:rsidR="000B78D2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2</w:t>
      </w:r>
      <w:r w:rsidR="0089655A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)(2 credits)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.</w:t>
      </w:r>
      <w:r w:rsidR="0090779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FC4CF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These courses will open from the </w:t>
      </w:r>
      <w:r w:rsidR="000B78D2" w:rsidRPr="002A6804">
        <w:rPr>
          <w:rFonts w:ascii="Times New Roman" w:hAnsi="Times New Roman" w:cs="Times New Roman"/>
          <w:color w:val="333333"/>
          <w:sz w:val="24"/>
          <w:szCs w:val="24"/>
        </w:rPr>
        <w:t>first</w:t>
      </w:r>
      <w:r w:rsidR="00FC4CF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teaching week in </w:t>
      </w:r>
      <w:r w:rsidR="000B78D2" w:rsidRPr="002A6804">
        <w:rPr>
          <w:rFonts w:ascii="Times New Roman" w:hAnsi="Times New Roman" w:cs="Times New Roman"/>
          <w:color w:val="333333"/>
          <w:sz w:val="24"/>
          <w:szCs w:val="24"/>
        </w:rPr>
        <w:t>spring</w:t>
      </w:r>
      <w:r w:rsidR="00FC4CF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semester. 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Interested students can apply to take these courses according to their current </w:t>
      </w:r>
      <w:r w:rsidR="00907793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Chinese 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proficiency.</w:t>
      </w:r>
    </w:p>
    <w:p w14:paraId="0A2D0C49" w14:textId="3AA41A1D" w:rsidR="00FD615F" w:rsidRPr="002A6804" w:rsidRDefault="00FD615F" w:rsidP="002A6804">
      <w:pPr>
        <w:widowControl/>
        <w:contextualSpacing/>
        <w:rPr>
          <w:rFonts w:ascii="Times New Roman" w:eastAsia="MS PGothic" w:hAnsi="Times New Roman" w:cs="Times New Roman"/>
          <w:color w:val="333333"/>
          <w:sz w:val="24"/>
          <w:szCs w:val="24"/>
        </w:rPr>
      </w:pP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Please</w:t>
      </w:r>
      <w:r w:rsidR="00BE4C47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enroll the course</w:t>
      </w:r>
      <w:r w:rsidR="00BC7C79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A93DED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from </w:t>
      </w:r>
      <w:r w:rsidR="002A6804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12:00</w:t>
      </w:r>
      <w:r w:rsidR="002A6804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，</w:t>
      </w:r>
      <w:r w:rsidR="007E6AAB">
        <w:rPr>
          <w:rFonts w:ascii="Times New Roman" w:hAnsi="Times New Roman" w:cs="Times New Roman" w:hint="eastAsia"/>
          <w:color w:val="333333"/>
          <w:sz w:val="24"/>
          <w:szCs w:val="24"/>
        </w:rPr>
        <w:t>F</w:t>
      </w:r>
      <w:r w:rsidR="007E6AAB">
        <w:rPr>
          <w:rFonts w:ascii="Times New Roman" w:hAnsi="Times New Roman" w:cs="Times New Roman"/>
          <w:color w:val="333333"/>
          <w:sz w:val="24"/>
          <w:szCs w:val="24"/>
        </w:rPr>
        <w:t>ebruary</w:t>
      </w:r>
      <w:r w:rsidR="001345A8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7E6AAB">
        <w:rPr>
          <w:rFonts w:ascii="Times New Roman" w:eastAsia="MS PGothic" w:hAnsi="Times New Roman" w:cs="Times New Roman"/>
          <w:color w:val="333333"/>
          <w:sz w:val="24"/>
          <w:szCs w:val="24"/>
        </w:rPr>
        <w:t>19</w:t>
      </w:r>
      <w:r w:rsidR="00A93DED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to</w:t>
      </w:r>
      <w:r w:rsidR="002A6804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20:00</w:t>
      </w:r>
      <w:r w:rsidR="002A6804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，</w:t>
      </w:r>
      <w:r w:rsidR="007E6AAB">
        <w:rPr>
          <w:rFonts w:ascii="Times New Roman" w:eastAsia="MS PGothic" w:hAnsi="Times New Roman" w:cs="Times New Roman"/>
          <w:color w:val="333333"/>
          <w:sz w:val="24"/>
          <w:szCs w:val="24"/>
        </w:rPr>
        <w:t>March</w:t>
      </w:r>
      <w:r w:rsidR="00A93DED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 xml:space="preserve"> </w:t>
      </w:r>
      <w:r w:rsidR="007E6AAB">
        <w:rPr>
          <w:rFonts w:ascii="Times New Roman" w:eastAsia="MS PGothic" w:hAnsi="Times New Roman" w:cs="Times New Roman"/>
          <w:color w:val="333333"/>
          <w:sz w:val="24"/>
          <w:szCs w:val="24"/>
        </w:rPr>
        <w:t>1</w:t>
      </w:r>
      <w:r w:rsidR="00A93DED"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, 202</w:t>
      </w:r>
      <w:r w:rsidR="007E6AAB">
        <w:rPr>
          <w:rFonts w:ascii="Times New Roman" w:eastAsia="MS PGothic" w:hAnsi="Times New Roman" w:cs="Times New Roman"/>
          <w:color w:val="333333"/>
          <w:sz w:val="24"/>
          <w:szCs w:val="24"/>
        </w:rPr>
        <w:t>4</w:t>
      </w:r>
      <w:r w:rsidRPr="002A6804">
        <w:rPr>
          <w:rFonts w:ascii="Times New Roman" w:eastAsia="MS PGothic" w:hAnsi="Times New Roman" w:cs="Times New Roman"/>
          <w:color w:val="333333"/>
          <w:sz w:val="24"/>
          <w:szCs w:val="24"/>
        </w:rPr>
        <w:t>.</w:t>
      </w:r>
    </w:p>
    <w:p w14:paraId="7D3CF042" w14:textId="77777777" w:rsidR="00FD615F" w:rsidRPr="002A6804" w:rsidRDefault="00FD615F" w:rsidP="002A6804">
      <w:pPr>
        <w:widowControl/>
        <w:contextualSpacing/>
        <w:rPr>
          <w:rFonts w:ascii="Times New Roman" w:eastAsia="MS PGothic" w:hAnsi="Times New Roman" w:cs="Times New Roman"/>
          <w:b/>
          <w:kern w:val="0"/>
          <w:sz w:val="24"/>
          <w:szCs w:val="24"/>
        </w:rPr>
      </w:pPr>
      <w:r w:rsidRPr="002A6804">
        <w:rPr>
          <w:rFonts w:ascii="Times New Roman" w:eastAsia="MS PGothic" w:hAnsi="Times New Roman" w:cs="Times New Roman"/>
          <w:b/>
          <w:kern w:val="0"/>
          <w:sz w:val="24"/>
          <w:szCs w:val="24"/>
        </w:rPr>
        <w:t>Notes:</w:t>
      </w:r>
    </w:p>
    <w:p w14:paraId="25DA0678" w14:textId="77777777" w:rsidR="00C42FAF" w:rsidRPr="002A6804" w:rsidRDefault="00FD615F" w:rsidP="002A680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ascii="Times New Roman" w:eastAsia="MS PGothic" w:hAnsi="Times New Roman" w:cs="Times New Roman"/>
          <w:color w:val="333333"/>
        </w:rPr>
      </w:pPr>
      <w:r w:rsidRPr="002A6804">
        <w:rPr>
          <w:rFonts w:ascii="Times New Roman" w:eastAsia="MS PGothic" w:hAnsi="Times New Roman" w:cs="Times New Roman"/>
          <w:color w:val="333333"/>
        </w:rPr>
        <w:t>1.</w:t>
      </w:r>
      <w:r w:rsidR="00462E77" w:rsidRPr="002A6804">
        <w:rPr>
          <w:rFonts w:ascii="Times New Roman" w:eastAsia="MS PGothic" w:hAnsi="Times New Roman" w:cs="Times New Roman"/>
          <w:color w:val="333333"/>
        </w:rPr>
        <w:t xml:space="preserve"> </w:t>
      </w:r>
      <w:r w:rsidR="00C42FAF" w:rsidRPr="002A6804">
        <w:rPr>
          <w:rFonts w:ascii="Times New Roman" w:eastAsia="MS PGothic" w:hAnsi="Times New Roman" w:cs="Times New Roman"/>
          <w:color w:val="333333"/>
        </w:rPr>
        <w:t>No additional fees will be charged for these courses. The credits earned from these course</w:t>
      </w:r>
      <w:r w:rsidR="005C4009" w:rsidRPr="002A6804">
        <w:rPr>
          <w:rFonts w:ascii="Times New Roman" w:eastAsia="MS PGothic" w:hAnsi="Times New Roman" w:cs="Times New Roman"/>
          <w:color w:val="333333"/>
        </w:rPr>
        <w:t>s</w:t>
      </w:r>
      <w:r w:rsidR="00C42FAF" w:rsidRPr="002A6804">
        <w:rPr>
          <w:rFonts w:ascii="Times New Roman" w:eastAsia="MS PGothic" w:hAnsi="Times New Roman" w:cs="Times New Roman"/>
          <w:color w:val="333333"/>
        </w:rPr>
        <w:t xml:space="preserve"> </w:t>
      </w:r>
      <w:r w:rsidR="00C42FAF" w:rsidRPr="00680034">
        <w:rPr>
          <w:rFonts w:ascii="Times New Roman" w:eastAsia="MS PGothic" w:hAnsi="Times New Roman" w:cs="Times New Roman"/>
          <w:color w:val="FF0000"/>
        </w:rPr>
        <w:t xml:space="preserve">will not be used to satisfy the </w:t>
      </w:r>
      <w:r w:rsidR="00907793" w:rsidRPr="00680034">
        <w:rPr>
          <w:rFonts w:ascii="Times New Roman" w:eastAsia="MS PGothic" w:hAnsi="Times New Roman" w:cs="Times New Roman"/>
          <w:color w:val="FF0000"/>
        </w:rPr>
        <w:t xml:space="preserve">degree </w:t>
      </w:r>
      <w:r w:rsidR="00C42FAF" w:rsidRPr="00680034">
        <w:rPr>
          <w:rFonts w:ascii="Times New Roman" w:eastAsia="MS PGothic" w:hAnsi="Times New Roman" w:cs="Times New Roman"/>
          <w:color w:val="FF0000"/>
        </w:rPr>
        <w:t>requirement</w:t>
      </w:r>
      <w:r w:rsidR="00C42FAF" w:rsidRPr="002A6804">
        <w:rPr>
          <w:rFonts w:ascii="Times New Roman" w:eastAsia="MS PGothic" w:hAnsi="Times New Roman" w:cs="Times New Roman"/>
          <w:color w:val="333333"/>
        </w:rPr>
        <w:t xml:space="preserve">. However, any course taken </w:t>
      </w:r>
      <w:r w:rsidR="00C42FAF" w:rsidRPr="001750EF">
        <w:rPr>
          <w:rFonts w:ascii="Times New Roman" w:eastAsia="MS PGothic" w:hAnsi="Times New Roman" w:cs="Times New Roman"/>
          <w:b/>
          <w:color w:val="FF0000"/>
        </w:rPr>
        <w:t>must be passed before graduation</w:t>
      </w:r>
      <w:r w:rsidR="00C42FAF" w:rsidRPr="002A6804">
        <w:rPr>
          <w:rFonts w:ascii="Times New Roman" w:eastAsia="MS PGothic" w:hAnsi="Times New Roman" w:cs="Times New Roman"/>
          <w:color w:val="333333"/>
        </w:rPr>
        <w:t>.</w:t>
      </w:r>
    </w:p>
    <w:p w14:paraId="3836F20D" w14:textId="77777777" w:rsidR="008C7878" w:rsidRPr="002A6804" w:rsidRDefault="00FD615F" w:rsidP="002A680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ascii="Times New Roman" w:eastAsia="MS PGothic" w:hAnsi="Times New Roman" w:cs="Times New Roman"/>
          <w:color w:val="333333"/>
        </w:rPr>
      </w:pPr>
      <w:r w:rsidRPr="002A6804">
        <w:rPr>
          <w:rFonts w:ascii="Times New Roman" w:eastAsia="MS PGothic" w:hAnsi="Times New Roman" w:cs="Times New Roman"/>
          <w:color w:val="333333"/>
        </w:rPr>
        <w:t>2.</w:t>
      </w:r>
      <w:r w:rsidR="00462E77" w:rsidRPr="002A6804">
        <w:rPr>
          <w:rFonts w:ascii="Times New Roman" w:eastAsia="MS PGothic" w:hAnsi="Times New Roman" w:cs="Times New Roman"/>
          <w:color w:val="333333"/>
        </w:rPr>
        <w:t xml:space="preserve"> </w:t>
      </w:r>
      <w:r w:rsidR="00C42FAF" w:rsidRPr="002A6804">
        <w:rPr>
          <w:rFonts w:ascii="Times New Roman" w:eastAsia="MS PGothic" w:hAnsi="Times New Roman" w:cs="Times New Roman"/>
          <w:color w:val="333333"/>
        </w:rPr>
        <w:t xml:space="preserve">In case there is not enough seats, </w:t>
      </w:r>
      <w:r w:rsidR="00055C83" w:rsidRPr="002A6804">
        <w:rPr>
          <w:rFonts w:ascii="Times New Roman" w:eastAsia="MS PGothic" w:hAnsi="Times New Roman" w:cs="Times New Roman"/>
          <w:color w:val="333333"/>
        </w:rPr>
        <w:t>follow</w:t>
      </w:r>
      <w:r w:rsidR="00C42FAF" w:rsidRPr="002A6804">
        <w:rPr>
          <w:rFonts w:ascii="Times New Roman" w:eastAsia="MS PGothic" w:hAnsi="Times New Roman" w:cs="Times New Roman"/>
          <w:color w:val="333333"/>
        </w:rPr>
        <w:t xml:space="preserve"> "first come first service" basis.</w:t>
      </w:r>
    </w:p>
    <w:p w14:paraId="61903B64" w14:textId="77777777" w:rsidR="00D02996" w:rsidRPr="002A6804" w:rsidRDefault="00D02996" w:rsidP="002A6804">
      <w:pPr>
        <w:contextualSpacing/>
        <w:rPr>
          <w:rFonts w:ascii="Times New Roman" w:eastAsia="MS PGothic" w:hAnsi="Times New Roman" w:cs="Times New Roman"/>
          <w:sz w:val="24"/>
          <w:szCs w:val="24"/>
        </w:rPr>
      </w:pPr>
      <w:r w:rsidRPr="002A6804">
        <w:rPr>
          <w:rFonts w:ascii="Times New Roman" w:eastAsia="MS PGothic" w:hAnsi="Times New Roman" w:cs="Times New Roman"/>
          <w:sz w:val="24"/>
          <w:szCs w:val="24"/>
        </w:rPr>
        <w:t>Please find out your level code according to the description in the table. Please try to estimate your proficiency level by yourself.</w:t>
      </w:r>
    </w:p>
    <w:p w14:paraId="754355B9" w14:textId="77777777" w:rsidR="00E172F2" w:rsidRPr="002A6804" w:rsidRDefault="00E172F2" w:rsidP="002A680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570"/>
        <w:gridCol w:w="4245"/>
        <w:gridCol w:w="5245"/>
      </w:tblGrid>
      <w:tr w:rsidR="00E172F2" w:rsidRPr="002A6804" w14:paraId="57146A3E" w14:textId="77777777" w:rsidTr="006D4516">
        <w:trPr>
          <w:jc w:val="center"/>
        </w:trPr>
        <w:tc>
          <w:tcPr>
            <w:tcW w:w="570" w:type="dxa"/>
          </w:tcPr>
          <w:p w14:paraId="333C97B7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45" w:type="dxa"/>
          </w:tcPr>
          <w:p w14:paraId="3695048C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Current Chinese proficiency</w:t>
            </w:r>
          </w:p>
        </w:tc>
        <w:tc>
          <w:tcPr>
            <w:tcW w:w="5245" w:type="dxa"/>
            <w:shd w:val="clear" w:color="auto" w:fill="FFC000"/>
          </w:tcPr>
          <w:p w14:paraId="0DDC4A20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Chinese language class</w:t>
            </w:r>
          </w:p>
        </w:tc>
      </w:tr>
      <w:tr w:rsidR="00E172F2" w:rsidRPr="002A6804" w14:paraId="33EFADF1" w14:textId="77777777" w:rsidTr="006D4516">
        <w:trPr>
          <w:jc w:val="center"/>
        </w:trPr>
        <w:tc>
          <w:tcPr>
            <w:tcW w:w="570" w:type="dxa"/>
          </w:tcPr>
          <w:p w14:paraId="453CA457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14:paraId="427972F3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beginner or about HSK1</w:t>
            </w:r>
          </w:p>
        </w:tc>
        <w:tc>
          <w:tcPr>
            <w:tcW w:w="5245" w:type="dxa"/>
            <w:shd w:val="clear" w:color="auto" w:fill="FFC000"/>
          </w:tcPr>
          <w:p w14:paraId="483BA9D8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HN0902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Elementary </w:t>
            </w:r>
            <w:r w:rsidR="001F54D8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Chinese 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</w:p>
        </w:tc>
      </w:tr>
      <w:tr w:rsidR="00E172F2" w:rsidRPr="002A6804" w14:paraId="6819491C" w14:textId="77777777" w:rsidTr="006D4516">
        <w:trPr>
          <w:jc w:val="center"/>
        </w:trPr>
        <w:tc>
          <w:tcPr>
            <w:tcW w:w="570" w:type="dxa"/>
          </w:tcPr>
          <w:p w14:paraId="0CF0D4AA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14:paraId="0E1B36A2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about HSK 2, or completed Elementary 1</w:t>
            </w:r>
          </w:p>
        </w:tc>
        <w:tc>
          <w:tcPr>
            <w:tcW w:w="5245" w:type="dxa"/>
            <w:shd w:val="clear" w:color="auto" w:fill="FFC000"/>
          </w:tcPr>
          <w:p w14:paraId="450B9328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HN0903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Elementary </w:t>
            </w:r>
            <w:r w:rsidR="001F54D8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Chinese 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</w:tc>
      </w:tr>
      <w:tr w:rsidR="00E172F2" w:rsidRPr="002A6804" w14:paraId="267DA23A" w14:textId="77777777" w:rsidTr="006D4516">
        <w:trPr>
          <w:jc w:val="center"/>
        </w:trPr>
        <w:tc>
          <w:tcPr>
            <w:tcW w:w="570" w:type="dxa"/>
          </w:tcPr>
          <w:p w14:paraId="2D16A05F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14:paraId="58133740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about HSK 3, or completed Elementary 2</w:t>
            </w:r>
          </w:p>
        </w:tc>
        <w:tc>
          <w:tcPr>
            <w:tcW w:w="5245" w:type="dxa"/>
            <w:shd w:val="clear" w:color="auto" w:fill="FFC000"/>
          </w:tcPr>
          <w:p w14:paraId="743B6AD0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4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Intermediate </w:t>
            </w:r>
            <w:r w:rsidR="001F54D8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Chinese 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</w:p>
        </w:tc>
      </w:tr>
      <w:tr w:rsidR="00E172F2" w:rsidRPr="002A6804" w14:paraId="1EE3C92B" w14:textId="77777777" w:rsidTr="006D4516">
        <w:trPr>
          <w:jc w:val="center"/>
        </w:trPr>
        <w:tc>
          <w:tcPr>
            <w:tcW w:w="570" w:type="dxa"/>
          </w:tcPr>
          <w:p w14:paraId="3CC55DDE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14:paraId="7AAEDC78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about HSK 4 – HSK 5, or completed Intermediate 1</w:t>
            </w:r>
          </w:p>
        </w:tc>
        <w:tc>
          <w:tcPr>
            <w:tcW w:w="5245" w:type="dxa"/>
            <w:shd w:val="clear" w:color="auto" w:fill="FFC000"/>
          </w:tcPr>
          <w:p w14:paraId="214CEB18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5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Intermediate </w:t>
            </w:r>
            <w:r w:rsidR="001F54D8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Chinese </w:t>
            </w:r>
            <w:r w:rsidR="00E172F2"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</w:tc>
      </w:tr>
      <w:tr w:rsidR="00E172F2" w:rsidRPr="002A6804" w14:paraId="4127BC4C" w14:textId="77777777" w:rsidTr="006D4516">
        <w:trPr>
          <w:jc w:val="center"/>
        </w:trPr>
        <w:tc>
          <w:tcPr>
            <w:tcW w:w="570" w:type="dxa"/>
          </w:tcPr>
          <w:p w14:paraId="23A93B1C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14:paraId="2E4D5566" w14:textId="77777777" w:rsidR="00E172F2" w:rsidRPr="002A6804" w:rsidRDefault="00E172F2" w:rsidP="002A6804">
            <w:pPr>
              <w:contextualSpacing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MS PGothic" w:hAnsi="Times New Roman" w:cs="Times New Roman"/>
                <w:sz w:val="24"/>
                <w:szCs w:val="24"/>
              </w:rPr>
              <w:t>HSK 6, or completed Intermediate 2 course</w:t>
            </w:r>
          </w:p>
        </w:tc>
        <w:tc>
          <w:tcPr>
            <w:tcW w:w="5245" w:type="dxa"/>
            <w:shd w:val="clear" w:color="auto" w:fill="FFC000"/>
          </w:tcPr>
          <w:p w14:paraId="67D1F4AE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7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>Advanced Chinese Reading</w:t>
            </w:r>
            <w:r w:rsidR="00D66B0F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>(1)</w:t>
            </w:r>
            <w:r w:rsidR="00E172F2" w:rsidRPr="002A6804">
              <w:rPr>
                <w:rStyle w:val="a4"/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,</w:t>
            </w:r>
            <w:r w:rsidR="00E172F2" w:rsidRPr="002A6804"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A4B41D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10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>Advanced Chinese Reading</w:t>
            </w:r>
            <w:r w:rsidR="00D66B0F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Style w:val="a4"/>
                <w:rFonts w:ascii="Times New Roman" w:eastAsia="MS PGothic" w:hAnsi="Times New Roman" w:cs="Times New Roman"/>
                <w:i w:val="0"/>
                <w:color w:val="333333"/>
                <w:sz w:val="24"/>
                <w:szCs w:val="24"/>
              </w:rPr>
              <w:t>(2)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559EB4DE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FD3989">
              <w:rPr>
                <w:rFonts w:ascii="Times New Roman" w:eastAsia="MS PGothic" w:hAnsi="Times New Roman" w:cs="Times New Roman"/>
                <w:sz w:val="24"/>
                <w:szCs w:val="24"/>
              </w:rPr>
              <w:t>6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Advanced Chinese Presentation</w:t>
            </w:r>
            <w:r w:rsidR="00D66B0F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(1), </w:t>
            </w:r>
          </w:p>
          <w:p w14:paraId="448D9E10" w14:textId="77777777" w:rsidR="00E172F2" w:rsidRPr="002A6804" w:rsidRDefault="00597B00" w:rsidP="002A680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FD3989"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Advanced Chinese Presentation</w:t>
            </w:r>
            <w:r w:rsidR="00D66B0F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(2)</w:t>
            </w:r>
            <w:r w:rsidR="00E172F2" w:rsidRPr="002A6804">
              <w:rPr>
                <w:rFonts w:ascii="Times New Roman" w:eastAsia="MS PGothic" w:hAnsi="Times New Roman" w:cs="Times New Roman"/>
                <w:i/>
                <w:iCs/>
                <w:sz w:val="24"/>
                <w:szCs w:val="24"/>
              </w:rPr>
              <w:t>，</w:t>
            </w:r>
          </w:p>
          <w:p w14:paraId="07F5977E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8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Advanced Chinese Writing</w:t>
            </w:r>
            <w:r w:rsidR="00D66B0F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(1), </w:t>
            </w:r>
          </w:p>
          <w:p w14:paraId="73C181C8" w14:textId="77777777" w:rsidR="00E172F2" w:rsidRPr="002A6804" w:rsidRDefault="00597B00" w:rsidP="002A6804">
            <w:pPr>
              <w:contextualSpacing/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  <w:r w:rsidR="00FD3989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Advanced Chinese Writing</w:t>
            </w:r>
            <w:r w:rsidR="00D66B0F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 xml:space="preserve">(2), </w:t>
            </w:r>
          </w:p>
          <w:p w14:paraId="39108C93" w14:textId="77777777" w:rsidR="00E172F2" w:rsidRDefault="00597B00" w:rsidP="002A6804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12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E172F2"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Technology Chinese</w:t>
            </w:r>
            <w:r w:rsidR="001750EF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，</w:t>
            </w:r>
          </w:p>
          <w:p w14:paraId="54B1B98A" w14:textId="5EAD83A0" w:rsidR="001750EF" w:rsidRPr="001750EF" w:rsidRDefault="001750EF" w:rsidP="002A6804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Pr="002A6804"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HSK4 analysis and test-taking strategies</w:t>
            </w:r>
            <w:r>
              <w:rPr>
                <w:rFonts w:ascii="Times New Roman" w:eastAsia="MS PGothic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bookmarkEnd w:id="0"/>
    </w:tbl>
    <w:p w14:paraId="2C6F8F4B" w14:textId="77777777" w:rsidR="00BE4C47" w:rsidRPr="002A6804" w:rsidRDefault="00BE4C47" w:rsidP="002A6804">
      <w:pPr>
        <w:jc w:val="center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ED9085C" w14:textId="77777777" w:rsidR="00BE4C47" w:rsidRPr="002A6804" w:rsidRDefault="00BE4C47" w:rsidP="002A6804">
      <w:pPr>
        <w:jc w:val="center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722A2A3" w14:textId="77777777" w:rsidR="00BE4C47" w:rsidRPr="002A6804" w:rsidRDefault="00BE4C47" w:rsidP="002A6804">
      <w:pPr>
        <w:jc w:val="center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6C632AA" w14:textId="77777777" w:rsidR="00801E60" w:rsidRPr="002A6804" w:rsidRDefault="00801E60" w:rsidP="002A6804">
      <w:pPr>
        <w:widowControl/>
        <w:jc w:val="left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A6804"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  <w:br w:type="page"/>
      </w:r>
    </w:p>
    <w:p w14:paraId="7C926983" w14:textId="77777777" w:rsidR="00BE4C47" w:rsidRPr="002A6804" w:rsidRDefault="00BE4C47" w:rsidP="002A6804">
      <w:pPr>
        <w:jc w:val="center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7E6CAEA" w14:textId="2EB0CB26" w:rsidR="001F54D8" w:rsidRPr="002A6804" w:rsidRDefault="001750EF" w:rsidP="002A6804">
      <w:pPr>
        <w:jc w:val="center"/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2024</w:t>
      </w:r>
      <w:r w:rsidR="001F54D8" w:rsidRPr="002A6804">
        <w:rPr>
          <w:rFonts w:ascii="Times New Roman" w:eastAsia="仿宋" w:hAnsi="Times New Roman" w:cs="Times New Roman"/>
          <w:b/>
          <w:bCs/>
          <w:color w:val="333333"/>
          <w:sz w:val="24"/>
          <w:szCs w:val="24"/>
          <w:shd w:val="clear" w:color="auto" w:fill="FFFFFF"/>
        </w:rPr>
        <w:t>年春季学期上海交通大学国际研究生汉语选修课修读</w:t>
      </w:r>
      <w:r w:rsidR="00B753B7">
        <w:rPr>
          <w:rFonts w:ascii="Times New Roman" w:eastAsia="仿宋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  <w:t>通知</w:t>
      </w:r>
    </w:p>
    <w:p w14:paraId="0C034475" w14:textId="77777777" w:rsidR="001F54D8" w:rsidRPr="002A6804" w:rsidRDefault="001F54D8" w:rsidP="002A6804">
      <w:pPr>
        <w:rPr>
          <w:rFonts w:ascii="Times New Roman" w:eastAsia="仿宋" w:hAnsi="Times New Roman" w:cs="Times New Roman"/>
          <w:sz w:val="24"/>
          <w:szCs w:val="24"/>
        </w:rPr>
      </w:pPr>
    </w:p>
    <w:p w14:paraId="746600FC" w14:textId="50425104" w:rsidR="001F54D8" w:rsidRPr="002A6804" w:rsidRDefault="001F54D8" w:rsidP="002A6804">
      <w:pPr>
        <w:pStyle w:val="a3"/>
        <w:shd w:val="clear" w:color="auto" w:fill="FFFFFF"/>
        <w:spacing w:before="0" w:beforeAutospacing="0" w:after="150" w:afterAutospacing="0"/>
        <w:ind w:firstLineChars="200" w:firstLine="480"/>
        <w:jc w:val="both"/>
        <w:rPr>
          <w:rFonts w:ascii="Times New Roman" w:eastAsia="仿宋" w:hAnsi="Times New Roman" w:cs="Times New Roman"/>
          <w:color w:val="333333"/>
        </w:rPr>
      </w:pPr>
      <w:r w:rsidRPr="002A6804">
        <w:rPr>
          <w:rFonts w:ascii="Times New Roman" w:eastAsia="仿宋" w:hAnsi="Times New Roman" w:cs="Times New Roman"/>
          <w:color w:val="333333"/>
        </w:rPr>
        <w:t>202</w:t>
      </w:r>
      <w:r w:rsidR="00E34619">
        <w:rPr>
          <w:rFonts w:ascii="Times New Roman" w:eastAsia="仿宋" w:hAnsi="Times New Roman" w:cs="Times New Roman"/>
          <w:color w:val="333333"/>
        </w:rPr>
        <w:t>3</w:t>
      </w:r>
      <w:r w:rsidRPr="002A6804">
        <w:rPr>
          <w:rFonts w:ascii="Times New Roman" w:eastAsia="仿宋" w:hAnsi="Times New Roman" w:cs="Times New Roman"/>
          <w:color w:val="333333"/>
        </w:rPr>
        <w:t>-</w:t>
      </w:r>
      <w:r w:rsidR="001750EF">
        <w:rPr>
          <w:rFonts w:ascii="Times New Roman" w:eastAsia="仿宋" w:hAnsi="Times New Roman" w:cs="Times New Roman"/>
          <w:color w:val="333333"/>
        </w:rPr>
        <w:t>2024</w:t>
      </w:r>
      <w:r w:rsidRPr="002A6804">
        <w:rPr>
          <w:rFonts w:ascii="Times New Roman" w:eastAsia="仿宋" w:hAnsi="Times New Roman" w:cs="Times New Roman"/>
          <w:color w:val="333333"/>
        </w:rPr>
        <w:t>学年春季学期，学校面向国际研究生继续开设初级汉语（</w:t>
      </w:r>
      <w:r w:rsidRPr="002A6804">
        <w:rPr>
          <w:rFonts w:ascii="Times New Roman" w:eastAsia="仿宋" w:hAnsi="Times New Roman" w:cs="Times New Roman"/>
          <w:color w:val="333333"/>
        </w:rPr>
        <w:t>1</w:t>
      </w:r>
      <w:r w:rsidRPr="002A6804">
        <w:rPr>
          <w:rFonts w:ascii="Times New Roman" w:eastAsia="仿宋" w:hAnsi="Times New Roman" w:cs="Times New Roman"/>
          <w:color w:val="333333"/>
        </w:rPr>
        <w:t>）（</w:t>
      </w:r>
      <w:r w:rsidRPr="002A6804">
        <w:rPr>
          <w:rFonts w:ascii="Times New Roman" w:eastAsia="仿宋" w:hAnsi="Times New Roman" w:cs="Times New Roman"/>
          <w:color w:val="333333"/>
        </w:rPr>
        <w:t>4</w:t>
      </w:r>
      <w:r w:rsidRPr="002A6804">
        <w:rPr>
          <w:rFonts w:ascii="Times New Roman" w:eastAsia="仿宋" w:hAnsi="Times New Roman" w:cs="Times New Roman"/>
          <w:color w:val="333333"/>
        </w:rPr>
        <w:t>学分）、初级汉语（</w:t>
      </w:r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）（</w:t>
      </w:r>
      <w:r w:rsidRPr="002A6804">
        <w:rPr>
          <w:rFonts w:ascii="Times New Roman" w:eastAsia="仿宋" w:hAnsi="Times New Roman" w:cs="Times New Roman"/>
          <w:color w:val="333333"/>
        </w:rPr>
        <w:t>4</w:t>
      </w:r>
      <w:r w:rsidRPr="002A6804">
        <w:rPr>
          <w:rFonts w:ascii="Times New Roman" w:eastAsia="仿宋" w:hAnsi="Times New Roman" w:cs="Times New Roman"/>
          <w:color w:val="333333"/>
        </w:rPr>
        <w:t>学分）、</w:t>
      </w:r>
      <w:r w:rsidR="00752C81" w:rsidRPr="002A6804">
        <w:rPr>
          <w:rFonts w:ascii="Times New Roman" w:eastAsia="仿宋" w:hAnsi="Times New Roman" w:cs="Times New Roman"/>
        </w:rPr>
        <w:t>中级汉语（</w:t>
      </w:r>
      <w:r w:rsidR="00752C81" w:rsidRPr="002A6804">
        <w:rPr>
          <w:rFonts w:ascii="Times New Roman" w:eastAsia="仿宋" w:hAnsi="Times New Roman" w:cs="Times New Roman"/>
        </w:rPr>
        <w:t>2</w:t>
      </w:r>
      <w:r w:rsidR="00752C81" w:rsidRPr="002A6804">
        <w:rPr>
          <w:rFonts w:ascii="Times New Roman" w:eastAsia="仿宋" w:hAnsi="Times New Roman" w:cs="Times New Roman"/>
        </w:rPr>
        <w:t>）</w:t>
      </w:r>
      <w:r w:rsidR="00752C81" w:rsidRPr="002A6804">
        <w:rPr>
          <w:rFonts w:ascii="Times New Roman" w:eastAsia="仿宋" w:hAnsi="Times New Roman" w:cs="Times New Roman"/>
          <w:color w:val="333333"/>
        </w:rPr>
        <w:t>（</w:t>
      </w:r>
      <w:r w:rsidR="00752C81" w:rsidRPr="002A6804">
        <w:rPr>
          <w:rFonts w:ascii="Times New Roman" w:eastAsia="仿宋" w:hAnsi="Times New Roman" w:cs="Times New Roman"/>
          <w:color w:val="333333"/>
        </w:rPr>
        <w:t>4</w:t>
      </w:r>
      <w:r w:rsidR="00752C81" w:rsidRPr="002A6804">
        <w:rPr>
          <w:rFonts w:ascii="Times New Roman" w:eastAsia="仿宋" w:hAnsi="Times New Roman" w:cs="Times New Roman"/>
          <w:color w:val="333333"/>
        </w:rPr>
        <w:t>学分）、</w:t>
      </w:r>
      <w:r w:rsidRPr="002A6804">
        <w:rPr>
          <w:rFonts w:ascii="Times New Roman" w:eastAsia="仿宋" w:hAnsi="Times New Roman" w:cs="Times New Roman"/>
          <w:color w:val="333333"/>
        </w:rPr>
        <w:t>高级汉语写作（</w:t>
      </w:r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）（</w:t>
      </w:r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学分）、高级汉语阅读（</w:t>
      </w:r>
      <w:r w:rsidRPr="002A6804">
        <w:rPr>
          <w:rFonts w:ascii="Times New Roman" w:eastAsia="仿宋" w:hAnsi="Times New Roman" w:cs="Times New Roman"/>
          <w:color w:val="333333"/>
        </w:rPr>
        <w:t>1</w:t>
      </w:r>
      <w:r w:rsidRPr="002A6804">
        <w:rPr>
          <w:rFonts w:ascii="Times New Roman" w:eastAsia="仿宋" w:hAnsi="Times New Roman" w:cs="Times New Roman"/>
          <w:color w:val="333333"/>
        </w:rPr>
        <w:t>）</w:t>
      </w:r>
      <w:r w:rsidR="001B2B07">
        <w:rPr>
          <w:rFonts w:ascii="Times New Roman" w:eastAsia="仿宋" w:hAnsi="Times New Roman" w:cs="Times New Roman"/>
          <w:color w:val="333333"/>
        </w:rPr>
        <w:t>(</w:t>
      </w:r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学分）、高级汉语演讲（</w:t>
      </w:r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）</w:t>
      </w:r>
      <w:r w:rsidR="001B2B07">
        <w:rPr>
          <w:rFonts w:ascii="Times New Roman" w:eastAsia="仿宋" w:hAnsi="Times New Roman" w:cs="Times New Roman" w:hint="eastAsia"/>
          <w:color w:val="333333"/>
        </w:rPr>
        <w:t>(</w:t>
      </w:r>
      <w:bookmarkStart w:id="1" w:name="_GoBack"/>
      <w:bookmarkEnd w:id="1"/>
      <w:r w:rsidRPr="002A6804">
        <w:rPr>
          <w:rFonts w:ascii="Times New Roman" w:eastAsia="仿宋" w:hAnsi="Times New Roman" w:cs="Times New Roman"/>
          <w:color w:val="333333"/>
        </w:rPr>
        <w:t>2</w:t>
      </w:r>
      <w:r w:rsidRPr="002A6804">
        <w:rPr>
          <w:rFonts w:ascii="Times New Roman" w:eastAsia="仿宋" w:hAnsi="Times New Roman" w:cs="Times New Roman"/>
          <w:color w:val="333333"/>
        </w:rPr>
        <w:t>学分）。课程从春季学期第一周开始上课，有基础、感兴趣、学有余力的同学，可申请修读。</w:t>
      </w:r>
    </w:p>
    <w:p w14:paraId="0840C481" w14:textId="36DD5408" w:rsidR="001F54D8" w:rsidRPr="007E6AAB" w:rsidRDefault="001F54D8" w:rsidP="002A6804">
      <w:pPr>
        <w:pStyle w:val="a3"/>
        <w:shd w:val="clear" w:color="auto" w:fill="FFFFFF"/>
        <w:spacing w:before="0" w:beforeAutospacing="0" w:after="150" w:afterAutospacing="0"/>
        <w:ind w:firstLineChars="200" w:firstLine="480"/>
        <w:jc w:val="both"/>
        <w:rPr>
          <w:rFonts w:ascii="Times New Roman" w:eastAsia="仿宋" w:hAnsi="Times New Roman" w:cs="Times New Roman"/>
          <w:color w:val="333333"/>
        </w:rPr>
      </w:pPr>
      <w:r w:rsidRPr="007E6AAB">
        <w:rPr>
          <w:rFonts w:ascii="Times New Roman" w:eastAsia="仿宋" w:hAnsi="Times New Roman" w:cs="Times New Roman"/>
          <w:color w:val="333333"/>
        </w:rPr>
        <w:t>请于</w:t>
      </w:r>
      <w:r w:rsidR="007E6AAB" w:rsidRPr="007E6AAB">
        <w:rPr>
          <w:rFonts w:ascii="Times New Roman" w:eastAsia="仿宋" w:hAnsi="Times New Roman" w:cs="Times New Roman"/>
          <w:color w:val="333333"/>
        </w:rPr>
        <w:t>2024</w:t>
      </w:r>
      <w:r w:rsidR="007E6AAB" w:rsidRPr="007E6AAB">
        <w:rPr>
          <w:rFonts w:ascii="Times New Roman" w:eastAsia="仿宋" w:hAnsi="Times New Roman" w:cs="Times New Roman"/>
          <w:color w:val="333333"/>
        </w:rPr>
        <w:t>年</w:t>
      </w:r>
      <w:r w:rsidR="007E6AAB" w:rsidRPr="007E6AAB">
        <w:rPr>
          <w:rFonts w:ascii="Times New Roman" w:eastAsia="仿宋" w:hAnsi="Times New Roman" w:cs="Times New Roman"/>
          <w:color w:val="333333"/>
        </w:rPr>
        <w:t>2</w:t>
      </w:r>
      <w:r w:rsidR="007E6AAB" w:rsidRPr="007E6AAB">
        <w:rPr>
          <w:rFonts w:ascii="Times New Roman" w:eastAsia="仿宋" w:hAnsi="Times New Roman" w:cs="Times New Roman"/>
          <w:color w:val="333333"/>
        </w:rPr>
        <w:t>月</w:t>
      </w:r>
      <w:r w:rsidR="007E6AAB" w:rsidRPr="007E6AAB">
        <w:rPr>
          <w:rFonts w:ascii="Times New Roman" w:eastAsia="仿宋" w:hAnsi="Times New Roman" w:cs="Times New Roman"/>
          <w:color w:val="333333"/>
        </w:rPr>
        <w:t>19</w:t>
      </w:r>
      <w:r w:rsidR="007E6AAB" w:rsidRPr="007E6AAB">
        <w:rPr>
          <w:rFonts w:ascii="Times New Roman" w:eastAsia="仿宋" w:hAnsi="Times New Roman" w:cs="Times New Roman"/>
          <w:color w:val="333333"/>
        </w:rPr>
        <w:t>日</w:t>
      </w:r>
      <w:r w:rsidR="007E6AAB" w:rsidRPr="007E6AAB">
        <w:rPr>
          <w:rFonts w:ascii="Times New Roman" w:eastAsia="仿宋" w:hAnsi="Times New Roman" w:cs="Times New Roman"/>
          <w:color w:val="333333"/>
        </w:rPr>
        <w:t>12:00-3</w:t>
      </w:r>
      <w:r w:rsidR="007E6AAB" w:rsidRPr="007E6AAB">
        <w:rPr>
          <w:rFonts w:ascii="Times New Roman" w:eastAsia="仿宋" w:hAnsi="Times New Roman" w:cs="Times New Roman"/>
          <w:color w:val="333333"/>
        </w:rPr>
        <w:t>月</w:t>
      </w:r>
      <w:r w:rsidR="007E6AAB" w:rsidRPr="007E6AAB">
        <w:rPr>
          <w:rFonts w:ascii="Times New Roman" w:eastAsia="仿宋" w:hAnsi="Times New Roman" w:cs="Times New Roman"/>
          <w:color w:val="333333"/>
        </w:rPr>
        <w:t>1</w:t>
      </w:r>
      <w:r w:rsidR="007E6AAB" w:rsidRPr="007E6AAB">
        <w:rPr>
          <w:rFonts w:ascii="Times New Roman" w:eastAsia="仿宋" w:hAnsi="Times New Roman" w:cs="Times New Roman"/>
          <w:color w:val="333333"/>
        </w:rPr>
        <w:t>日</w:t>
      </w:r>
      <w:r w:rsidR="007E6AAB" w:rsidRPr="007E6AAB">
        <w:rPr>
          <w:rFonts w:ascii="Times New Roman" w:eastAsia="仿宋" w:hAnsi="Times New Roman" w:cs="Times New Roman"/>
          <w:color w:val="333333"/>
        </w:rPr>
        <w:t>20:00</w:t>
      </w:r>
      <w:r w:rsidRPr="007E6AAB">
        <w:rPr>
          <w:rFonts w:ascii="Times New Roman" w:eastAsia="仿宋" w:hAnsi="Times New Roman" w:cs="Times New Roman"/>
          <w:color w:val="333333"/>
        </w:rPr>
        <w:t>。</w:t>
      </w:r>
    </w:p>
    <w:p w14:paraId="37BF2D34" w14:textId="77777777" w:rsidR="002A6804" w:rsidRDefault="001F54D8" w:rsidP="002A6804">
      <w:pPr>
        <w:pStyle w:val="a3"/>
        <w:shd w:val="clear" w:color="auto" w:fill="FFFFFF"/>
        <w:spacing w:before="0" w:beforeAutospacing="0" w:after="150" w:afterAutospacing="0"/>
        <w:ind w:firstLineChars="200" w:firstLine="482"/>
        <w:jc w:val="both"/>
        <w:rPr>
          <w:rFonts w:ascii="Times New Roman" w:eastAsia="仿宋" w:hAnsi="Times New Roman" w:cs="Times New Roman"/>
          <w:b/>
          <w:color w:val="333333"/>
        </w:rPr>
      </w:pPr>
      <w:r w:rsidRPr="002A6804">
        <w:rPr>
          <w:rFonts w:ascii="Times New Roman" w:eastAsia="仿宋" w:hAnsi="Times New Roman" w:cs="Times New Roman"/>
          <w:b/>
          <w:color w:val="333333"/>
        </w:rPr>
        <w:t>报名须知：</w:t>
      </w:r>
    </w:p>
    <w:p w14:paraId="3C360167" w14:textId="77777777" w:rsidR="002A6804" w:rsidRDefault="001F54D8" w:rsidP="002A6804">
      <w:pPr>
        <w:pStyle w:val="a3"/>
        <w:shd w:val="clear" w:color="auto" w:fill="FFFFFF"/>
        <w:spacing w:before="0" w:beforeAutospacing="0" w:after="150" w:afterAutospacing="0"/>
        <w:ind w:firstLineChars="200" w:firstLine="480"/>
        <w:jc w:val="both"/>
        <w:rPr>
          <w:rFonts w:ascii="Times New Roman" w:eastAsia="仿宋" w:hAnsi="Times New Roman" w:cs="Times New Roman"/>
          <w:b/>
          <w:color w:val="333333"/>
        </w:rPr>
      </w:pPr>
      <w:r w:rsidRPr="002A6804">
        <w:rPr>
          <w:rFonts w:ascii="Times New Roman" w:eastAsia="仿宋" w:hAnsi="Times New Roman" w:cs="Times New Roman"/>
          <w:color w:val="333333"/>
        </w:rPr>
        <w:t>1.</w:t>
      </w:r>
      <w:r w:rsidRPr="002A6804">
        <w:rPr>
          <w:rFonts w:ascii="Times New Roman" w:eastAsia="仿宋" w:hAnsi="Times New Roman" w:cs="Times New Roman"/>
          <w:color w:val="333333"/>
        </w:rPr>
        <w:t>我校在读国际研究生修读上述汉语选修课程，</w:t>
      </w:r>
      <w:proofErr w:type="gramStart"/>
      <w:r w:rsidRPr="002A6804">
        <w:rPr>
          <w:rFonts w:ascii="Times New Roman" w:eastAsia="仿宋" w:hAnsi="Times New Roman" w:cs="Times New Roman"/>
          <w:color w:val="333333"/>
        </w:rPr>
        <w:t>不</w:t>
      </w:r>
      <w:proofErr w:type="gramEnd"/>
      <w:r w:rsidRPr="002A6804">
        <w:rPr>
          <w:rFonts w:ascii="Times New Roman" w:eastAsia="仿宋" w:hAnsi="Times New Roman" w:cs="Times New Roman"/>
          <w:color w:val="333333"/>
        </w:rPr>
        <w:t>额外收取费用，所取得的学分</w:t>
      </w:r>
      <w:r w:rsidRPr="00680034">
        <w:rPr>
          <w:rFonts w:ascii="Times New Roman" w:eastAsia="仿宋" w:hAnsi="Times New Roman" w:cs="Times New Roman"/>
          <w:b/>
          <w:color w:val="FF0000"/>
        </w:rPr>
        <w:t>不可用于</w:t>
      </w:r>
      <w:r w:rsidRPr="002A6804">
        <w:rPr>
          <w:rFonts w:ascii="Times New Roman" w:eastAsia="仿宋" w:hAnsi="Times New Roman" w:cs="Times New Roman"/>
          <w:color w:val="333333"/>
        </w:rPr>
        <w:t>满足培养计划要求，一旦选修，</w:t>
      </w:r>
      <w:proofErr w:type="gramStart"/>
      <w:r w:rsidRPr="002A6804">
        <w:rPr>
          <w:rFonts w:ascii="Times New Roman" w:eastAsia="仿宋" w:hAnsi="Times New Roman" w:cs="Times New Roman"/>
          <w:color w:val="333333"/>
        </w:rPr>
        <w:t>则</w:t>
      </w:r>
      <w:r w:rsidRPr="001750EF">
        <w:rPr>
          <w:rFonts w:ascii="Times New Roman" w:eastAsia="仿宋" w:hAnsi="Times New Roman" w:cs="Times New Roman"/>
          <w:color w:val="FF0000"/>
        </w:rPr>
        <w:t>毕</w:t>
      </w:r>
      <w:proofErr w:type="gramEnd"/>
      <w:r w:rsidRPr="001750EF">
        <w:rPr>
          <w:rFonts w:ascii="Times New Roman" w:eastAsia="仿宋" w:hAnsi="Times New Roman" w:cs="Times New Roman"/>
          <w:color w:val="FF0000"/>
        </w:rPr>
        <w:t>业前必须考核通过</w:t>
      </w:r>
      <w:r w:rsidRPr="002A6804">
        <w:rPr>
          <w:rFonts w:ascii="Times New Roman" w:eastAsia="仿宋" w:hAnsi="Times New Roman" w:cs="Times New Roman"/>
          <w:color w:val="333333"/>
        </w:rPr>
        <w:t>。</w:t>
      </w:r>
    </w:p>
    <w:p w14:paraId="7EE09A44" w14:textId="77777777" w:rsidR="001F54D8" w:rsidRPr="002A6804" w:rsidRDefault="001F54D8" w:rsidP="002A6804">
      <w:pPr>
        <w:pStyle w:val="a3"/>
        <w:shd w:val="clear" w:color="auto" w:fill="FFFFFF"/>
        <w:spacing w:before="0" w:beforeAutospacing="0" w:after="150" w:afterAutospacing="0"/>
        <w:ind w:firstLineChars="200" w:firstLine="480"/>
        <w:jc w:val="both"/>
        <w:rPr>
          <w:rFonts w:ascii="Times New Roman" w:eastAsia="仿宋" w:hAnsi="Times New Roman" w:cs="Times New Roman"/>
          <w:b/>
          <w:color w:val="333333"/>
        </w:rPr>
      </w:pPr>
      <w:r w:rsidRPr="002A6804">
        <w:rPr>
          <w:rFonts w:ascii="Times New Roman" w:eastAsia="仿宋" w:hAnsi="Times New Roman" w:cs="Times New Roman"/>
          <w:color w:val="333333"/>
        </w:rPr>
        <w:t>2.</w:t>
      </w:r>
      <w:r w:rsidRPr="002A6804">
        <w:rPr>
          <w:rFonts w:ascii="Times New Roman" w:eastAsia="仿宋" w:hAnsi="Times New Roman" w:cs="Times New Roman"/>
          <w:color w:val="333333"/>
        </w:rPr>
        <w:t>在课容量不足时，</w:t>
      </w:r>
      <w:r w:rsidR="00586DB4" w:rsidRPr="002A6804">
        <w:rPr>
          <w:rFonts w:ascii="Times New Roman" w:eastAsia="仿宋" w:hAnsi="Times New Roman" w:cs="Times New Roman"/>
          <w:color w:val="333333"/>
        </w:rPr>
        <w:t>先到先得原则</w:t>
      </w:r>
      <w:r w:rsidRPr="002A6804">
        <w:rPr>
          <w:rFonts w:ascii="Times New Roman" w:eastAsia="仿宋" w:hAnsi="Times New Roman" w:cs="Times New Roman"/>
          <w:color w:val="333333"/>
        </w:rPr>
        <w:t>。</w:t>
      </w:r>
    </w:p>
    <w:p w14:paraId="3831A257" w14:textId="77777777" w:rsidR="001F54D8" w:rsidRPr="002A6804" w:rsidRDefault="001F54D8" w:rsidP="002A6804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A6804">
        <w:rPr>
          <w:rFonts w:ascii="Times New Roman" w:eastAsia="仿宋" w:hAnsi="Times New Roman" w:cs="Times New Roman"/>
          <w:sz w:val="24"/>
          <w:szCs w:val="24"/>
        </w:rPr>
        <w:t>请仔细阅读下表中的汉语水平及对应的班级，确定自己的汉语水平类别：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1F54D8" w:rsidRPr="002A6804" w14:paraId="2F6C7AB8" w14:textId="77777777" w:rsidTr="006D4516">
        <w:tc>
          <w:tcPr>
            <w:tcW w:w="704" w:type="dxa"/>
            <w:hideMark/>
          </w:tcPr>
          <w:p w14:paraId="632DAA30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  <w:hideMark/>
          </w:tcPr>
          <w:p w14:paraId="69E6D152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目前水平</w:t>
            </w:r>
          </w:p>
        </w:tc>
        <w:tc>
          <w:tcPr>
            <w:tcW w:w="4252" w:type="dxa"/>
            <w:shd w:val="clear" w:color="auto" w:fill="FFC000"/>
            <w:hideMark/>
          </w:tcPr>
          <w:p w14:paraId="56F9277B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汉语教学班</w:t>
            </w:r>
          </w:p>
        </w:tc>
      </w:tr>
      <w:tr w:rsidR="001F54D8" w:rsidRPr="002A6804" w14:paraId="3A6D2C64" w14:textId="77777777" w:rsidTr="006D4516">
        <w:tc>
          <w:tcPr>
            <w:tcW w:w="704" w:type="dxa"/>
            <w:hideMark/>
          </w:tcPr>
          <w:p w14:paraId="6FACA0EF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14:paraId="4CA6E497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零起点或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HSK1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4252" w:type="dxa"/>
            <w:shd w:val="clear" w:color="auto" w:fill="FFC000"/>
            <w:hideMark/>
          </w:tcPr>
          <w:p w14:paraId="399C40C2" w14:textId="77777777" w:rsidR="001F54D8" w:rsidRPr="002A6804" w:rsidRDefault="006D4516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初级汉语（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</w:tr>
      <w:tr w:rsidR="001F54D8" w:rsidRPr="002A6804" w14:paraId="118AEB33" w14:textId="77777777" w:rsidTr="006D4516">
        <w:tc>
          <w:tcPr>
            <w:tcW w:w="704" w:type="dxa"/>
            <w:hideMark/>
          </w:tcPr>
          <w:p w14:paraId="094CD0F9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14:paraId="62F98F5C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HSK2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级左右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,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或已完成初级汉语（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）的学习</w:t>
            </w:r>
          </w:p>
        </w:tc>
        <w:tc>
          <w:tcPr>
            <w:tcW w:w="4252" w:type="dxa"/>
            <w:shd w:val="clear" w:color="auto" w:fill="FFC000"/>
            <w:hideMark/>
          </w:tcPr>
          <w:p w14:paraId="1AFDB163" w14:textId="77777777" w:rsidR="001F54D8" w:rsidRPr="002A6804" w:rsidRDefault="006D4516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HN0903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初级汉语（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</w:tr>
      <w:tr w:rsidR="001F54D8" w:rsidRPr="002A6804" w14:paraId="199DE12B" w14:textId="77777777" w:rsidTr="006D4516">
        <w:tc>
          <w:tcPr>
            <w:tcW w:w="704" w:type="dxa"/>
            <w:hideMark/>
          </w:tcPr>
          <w:p w14:paraId="196DBAE7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14:paraId="21A7EC50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HSK3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级左右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,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或已完成初级汉语（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）的学习</w:t>
            </w:r>
          </w:p>
        </w:tc>
        <w:tc>
          <w:tcPr>
            <w:tcW w:w="4252" w:type="dxa"/>
            <w:shd w:val="clear" w:color="auto" w:fill="FFC000"/>
            <w:hideMark/>
          </w:tcPr>
          <w:p w14:paraId="42217BF9" w14:textId="77777777" w:rsidR="001F54D8" w:rsidRPr="002A6804" w:rsidRDefault="006D4516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4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中级汉语（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</w:tr>
      <w:tr w:rsidR="001F54D8" w:rsidRPr="002A6804" w14:paraId="34189F7E" w14:textId="77777777" w:rsidTr="006D4516">
        <w:tc>
          <w:tcPr>
            <w:tcW w:w="704" w:type="dxa"/>
            <w:hideMark/>
          </w:tcPr>
          <w:p w14:paraId="58D3DCB3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14:paraId="52C6B411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HSK4-HSK5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级左右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,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或已完成中级汉语（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）的学习</w:t>
            </w:r>
          </w:p>
        </w:tc>
        <w:tc>
          <w:tcPr>
            <w:tcW w:w="4252" w:type="dxa"/>
            <w:shd w:val="clear" w:color="auto" w:fill="FFC000"/>
            <w:hideMark/>
          </w:tcPr>
          <w:p w14:paraId="2BF6BF60" w14:textId="77777777" w:rsidR="001F54D8" w:rsidRPr="002A6804" w:rsidRDefault="006D4516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5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中级汉语（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</w:tr>
      <w:tr w:rsidR="001F54D8" w:rsidRPr="002A6804" w14:paraId="772ECDFD" w14:textId="77777777" w:rsidTr="006D4516">
        <w:tc>
          <w:tcPr>
            <w:tcW w:w="704" w:type="dxa"/>
          </w:tcPr>
          <w:p w14:paraId="2FAB618B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CC9D0E2" w14:textId="77777777" w:rsidR="001F54D8" w:rsidRPr="002A6804" w:rsidRDefault="001F54D8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HSK6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,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或已完成中级汉语（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）的学习</w:t>
            </w:r>
          </w:p>
        </w:tc>
        <w:tc>
          <w:tcPr>
            <w:tcW w:w="4252" w:type="dxa"/>
            <w:shd w:val="clear" w:color="auto" w:fill="FFC000"/>
          </w:tcPr>
          <w:p w14:paraId="455F6191" w14:textId="77777777" w:rsidR="001F54D8" w:rsidRPr="002A6804" w:rsidRDefault="006D4516" w:rsidP="002A6804">
            <w:pPr>
              <w:spacing w:before="100" w:beforeAutospacing="1" w:after="100" w:afterAutospacing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8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《高级汉语写作（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11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《高级汉语写作（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7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《高级汉语阅读（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10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《高级汉语阅读（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6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《高级汉语演讲（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《高级汉语演讲（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）》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12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《科技汉语》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br/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（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C</w:t>
            </w:r>
            <w:r w:rsidRPr="00597B00">
              <w:rPr>
                <w:rFonts w:ascii="Times New Roman" w:eastAsia="MS PGothic" w:hAnsi="Times New Roman" w:cs="Times New Roman"/>
                <w:sz w:val="24"/>
                <w:szCs w:val="24"/>
              </w:rPr>
              <w:t>HN090</w:t>
            </w:r>
            <w:r w:rsidR="000876BA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  <w:r w:rsidRPr="00597B00">
              <w:rPr>
                <w:rFonts w:ascii="Times New Roman" w:eastAsia="MS PGothic" w:hAnsi="Times New Roman" w:cs="Times New Roman" w:hint="eastAsia"/>
                <w:sz w:val="24"/>
                <w:szCs w:val="24"/>
              </w:rPr>
              <w:t>）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HSK4</w:t>
            </w:r>
            <w:r w:rsidR="001F54D8" w:rsidRPr="002A6804">
              <w:rPr>
                <w:rFonts w:ascii="Times New Roman" w:eastAsia="仿宋" w:hAnsi="Times New Roman" w:cs="Times New Roman"/>
                <w:sz w:val="24"/>
                <w:szCs w:val="24"/>
              </w:rPr>
              <w:t>级解析和应试策略》</w:t>
            </w:r>
          </w:p>
        </w:tc>
      </w:tr>
    </w:tbl>
    <w:p w14:paraId="59A16CB4" w14:textId="77777777" w:rsidR="001F54D8" w:rsidRPr="002A6804" w:rsidRDefault="001F54D8" w:rsidP="002A680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20D410BB" w14:textId="77777777" w:rsidR="001973C9" w:rsidRPr="002A6804" w:rsidRDefault="001973C9" w:rsidP="002A6804">
      <w:pPr>
        <w:contextualSpacing/>
        <w:rPr>
          <w:rFonts w:ascii="Times New Roman" w:eastAsia="仿宋" w:hAnsi="Times New Roman" w:cs="Times New Roman"/>
          <w:kern w:val="0"/>
          <w:sz w:val="24"/>
          <w:szCs w:val="24"/>
        </w:rPr>
      </w:pPr>
    </w:p>
    <w:sectPr w:rsidR="001973C9" w:rsidRPr="002A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90CD" w14:textId="77777777" w:rsidR="00281B97" w:rsidRDefault="00281B97" w:rsidP="00163158">
      <w:r>
        <w:separator/>
      </w:r>
    </w:p>
  </w:endnote>
  <w:endnote w:type="continuationSeparator" w:id="0">
    <w:p w14:paraId="49945DB4" w14:textId="77777777" w:rsidR="00281B97" w:rsidRDefault="00281B97" w:rsidP="0016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D221" w14:textId="77777777" w:rsidR="00281B97" w:rsidRDefault="00281B97" w:rsidP="00163158">
      <w:r>
        <w:separator/>
      </w:r>
    </w:p>
  </w:footnote>
  <w:footnote w:type="continuationSeparator" w:id="0">
    <w:p w14:paraId="3CF1F12A" w14:textId="77777777" w:rsidR="00281B97" w:rsidRDefault="00281B97" w:rsidP="0016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AF"/>
    <w:rsid w:val="000124C2"/>
    <w:rsid w:val="00055C83"/>
    <w:rsid w:val="0005730D"/>
    <w:rsid w:val="00084F57"/>
    <w:rsid w:val="000876BA"/>
    <w:rsid w:val="000A451A"/>
    <w:rsid w:val="000B15A8"/>
    <w:rsid w:val="000B78D2"/>
    <w:rsid w:val="000C29F2"/>
    <w:rsid w:val="00111FDF"/>
    <w:rsid w:val="00126D28"/>
    <w:rsid w:val="001345A8"/>
    <w:rsid w:val="00153348"/>
    <w:rsid w:val="00163158"/>
    <w:rsid w:val="00171E1C"/>
    <w:rsid w:val="001750EF"/>
    <w:rsid w:val="001973C9"/>
    <w:rsid w:val="001A00EF"/>
    <w:rsid w:val="001B2B07"/>
    <w:rsid w:val="001D153E"/>
    <w:rsid w:val="001D46C2"/>
    <w:rsid w:val="001D4969"/>
    <w:rsid w:val="001D65C9"/>
    <w:rsid w:val="001F54D8"/>
    <w:rsid w:val="001F6629"/>
    <w:rsid w:val="00220B2C"/>
    <w:rsid w:val="00281B97"/>
    <w:rsid w:val="002A5FDF"/>
    <w:rsid w:val="002A6804"/>
    <w:rsid w:val="002D5A93"/>
    <w:rsid w:val="002E18A1"/>
    <w:rsid w:val="0030065F"/>
    <w:rsid w:val="00300CF0"/>
    <w:rsid w:val="00303297"/>
    <w:rsid w:val="003A480A"/>
    <w:rsid w:val="003D0E57"/>
    <w:rsid w:val="003F1CB9"/>
    <w:rsid w:val="00437AE2"/>
    <w:rsid w:val="00450757"/>
    <w:rsid w:val="00453307"/>
    <w:rsid w:val="00462E77"/>
    <w:rsid w:val="004939A7"/>
    <w:rsid w:val="004A21E2"/>
    <w:rsid w:val="004B72C9"/>
    <w:rsid w:val="004C7851"/>
    <w:rsid w:val="004E1ED1"/>
    <w:rsid w:val="004F362E"/>
    <w:rsid w:val="0050400B"/>
    <w:rsid w:val="00513DDC"/>
    <w:rsid w:val="005358CC"/>
    <w:rsid w:val="00535EB7"/>
    <w:rsid w:val="00545A69"/>
    <w:rsid w:val="00586DB4"/>
    <w:rsid w:val="00597B00"/>
    <w:rsid w:val="005B708D"/>
    <w:rsid w:val="005C4009"/>
    <w:rsid w:val="005F6C3A"/>
    <w:rsid w:val="00627017"/>
    <w:rsid w:val="00641481"/>
    <w:rsid w:val="0064229D"/>
    <w:rsid w:val="00680034"/>
    <w:rsid w:val="00680504"/>
    <w:rsid w:val="00686A24"/>
    <w:rsid w:val="006B01E7"/>
    <w:rsid w:val="006D4516"/>
    <w:rsid w:val="006E39C4"/>
    <w:rsid w:val="00707F68"/>
    <w:rsid w:val="00726BEE"/>
    <w:rsid w:val="00747C12"/>
    <w:rsid w:val="0075149C"/>
    <w:rsid w:val="00752C81"/>
    <w:rsid w:val="007610BF"/>
    <w:rsid w:val="00776D7F"/>
    <w:rsid w:val="007E6AAB"/>
    <w:rsid w:val="00801E60"/>
    <w:rsid w:val="00804C67"/>
    <w:rsid w:val="00816FCE"/>
    <w:rsid w:val="0085484C"/>
    <w:rsid w:val="0087016A"/>
    <w:rsid w:val="00875B58"/>
    <w:rsid w:val="00886DC0"/>
    <w:rsid w:val="0089655A"/>
    <w:rsid w:val="008B2AF3"/>
    <w:rsid w:val="008C410D"/>
    <w:rsid w:val="008C7878"/>
    <w:rsid w:val="008D7691"/>
    <w:rsid w:val="008F6F03"/>
    <w:rsid w:val="00907793"/>
    <w:rsid w:val="00966220"/>
    <w:rsid w:val="009A1914"/>
    <w:rsid w:val="009A5E75"/>
    <w:rsid w:val="009B32ED"/>
    <w:rsid w:val="009F6755"/>
    <w:rsid w:val="00A048D8"/>
    <w:rsid w:val="00A81BB6"/>
    <w:rsid w:val="00A93DED"/>
    <w:rsid w:val="00AC2058"/>
    <w:rsid w:val="00AE32AE"/>
    <w:rsid w:val="00B05731"/>
    <w:rsid w:val="00B20BFF"/>
    <w:rsid w:val="00B23777"/>
    <w:rsid w:val="00B753B7"/>
    <w:rsid w:val="00BA4476"/>
    <w:rsid w:val="00BB6B90"/>
    <w:rsid w:val="00BC5B88"/>
    <w:rsid w:val="00BC7C79"/>
    <w:rsid w:val="00BD7BD4"/>
    <w:rsid w:val="00BE4C47"/>
    <w:rsid w:val="00BF0FB5"/>
    <w:rsid w:val="00C27828"/>
    <w:rsid w:val="00C42FAF"/>
    <w:rsid w:val="00C44A33"/>
    <w:rsid w:val="00C4551A"/>
    <w:rsid w:val="00C70DF7"/>
    <w:rsid w:val="00C81810"/>
    <w:rsid w:val="00C86A4A"/>
    <w:rsid w:val="00CB6EBC"/>
    <w:rsid w:val="00D02996"/>
    <w:rsid w:val="00D176A9"/>
    <w:rsid w:val="00D66B0F"/>
    <w:rsid w:val="00D7382C"/>
    <w:rsid w:val="00D85908"/>
    <w:rsid w:val="00DC4DA5"/>
    <w:rsid w:val="00DE2852"/>
    <w:rsid w:val="00E02AEA"/>
    <w:rsid w:val="00E03652"/>
    <w:rsid w:val="00E172F2"/>
    <w:rsid w:val="00E34619"/>
    <w:rsid w:val="00E5234C"/>
    <w:rsid w:val="00EA2732"/>
    <w:rsid w:val="00EC0247"/>
    <w:rsid w:val="00F07D36"/>
    <w:rsid w:val="00F26A89"/>
    <w:rsid w:val="00F972DB"/>
    <w:rsid w:val="00FA5055"/>
    <w:rsid w:val="00FC4CF3"/>
    <w:rsid w:val="00FC72F8"/>
    <w:rsid w:val="00FD3989"/>
    <w:rsid w:val="00FD615F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EBEF"/>
  <w15:chartTrackingRefBased/>
  <w15:docId w15:val="{F35C04BD-C042-49D1-999C-2A888031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42FAF"/>
    <w:rPr>
      <w:i/>
      <w:iCs/>
    </w:rPr>
  </w:style>
  <w:style w:type="character" w:styleId="a5">
    <w:name w:val="Hyperlink"/>
    <w:basedOn w:val="a0"/>
    <w:uiPriority w:val="99"/>
    <w:unhideWhenUsed/>
    <w:rsid w:val="00C42FA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31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3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3158"/>
    <w:rPr>
      <w:sz w:val="18"/>
      <w:szCs w:val="18"/>
    </w:rPr>
  </w:style>
  <w:style w:type="table" w:styleId="aa">
    <w:name w:val="Table Grid"/>
    <w:basedOn w:val="a1"/>
    <w:uiPriority w:val="39"/>
    <w:rsid w:val="00D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4148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13DD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345A8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姜琴琴</cp:lastModifiedBy>
  <cp:revision>43</cp:revision>
  <cp:lastPrinted>2022-12-20T02:54:00Z</cp:lastPrinted>
  <dcterms:created xsi:type="dcterms:W3CDTF">2022-12-20T02:26:00Z</dcterms:created>
  <dcterms:modified xsi:type="dcterms:W3CDTF">2024-01-08T02:54:00Z</dcterms:modified>
</cp:coreProperties>
</file>